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22B" w:rsidRDefault="00A6722B" w:rsidP="00A6722B">
      <w:pPr>
        <w:widowControl w:val="0"/>
        <w:autoSpaceDE w:val="0"/>
        <w:autoSpaceDN w:val="0"/>
        <w:adjustRightInd w:val="0"/>
        <w:rPr>
          <w:rFonts w:ascii="Times New Roman" w:hAnsi="Times New Roman" w:cs="Times New Roman"/>
        </w:rPr>
      </w:pPr>
      <w:r w:rsidRPr="00A6722B">
        <w:rPr>
          <w:rFonts w:ascii="Times New Roman" w:hAnsi="Times New Roman" w:cs="Times New Roman"/>
          <w:b/>
          <w:u w:val="single"/>
        </w:rPr>
        <w:t>AP Literature Exploratory Essay</w:t>
      </w:r>
      <w:r>
        <w:rPr>
          <w:rFonts w:ascii="Times New Roman" w:hAnsi="Times New Roman" w:cs="Times New Roman"/>
        </w:rPr>
        <w:t xml:space="preserve"> (see also: personal narrative, college essay)</w:t>
      </w:r>
    </w:p>
    <w:p w:rsidR="00A6722B" w:rsidRDefault="00A6722B" w:rsidP="00A6722B">
      <w:pPr>
        <w:widowControl w:val="0"/>
        <w:autoSpaceDE w:val="0"/>
        <w:autoSpaceDN w:val="0"/>
        <w:adjustRightInd w:val="0"/>
        <w:rPr>
          <w:rFonts w:ascii="Times New Roman" w:hAnsi="Times New Roman" w:cs="Times New Roman"/>
        </w:rPr>
      </w:pPr>
      <w:r w:rsidRPr="00A6722B">
        <w:rPr>
          <w:rFonts w:ascii="Times New Roman" w:hAnsi="Times New Roman" w:cs="Times New Roman"/>
          <w:b/>
        </w:rPr>
        <w:t>Overview</w:t>
      </w:r>
      <w:r>
        <w:rPr>
          <w:rFonts w:ascii="Times New Roman" w:hAnsi="Times New Roman" w:cs="Times New Roman"/>
        </w:rPr>
        <w:t>: An exploratory essay is generally a short, autobiographical exploration</w:t>
      </w:r>
    </w:p>
    <w:p w:rsidR="00A6722B" w:rsidRDefault="00A6722B" w:rsidP="00A6722B">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some significant personal idea, experience, or problem. Its author should seek to</w:t>
      </w:r>
    </w:p>
    <w:p w:rsidR="00A6722B" w:rsidRDefault="00A6722B" w:rsidP="00A6722B">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examine</w:t>
      </w:r>
      <w:proofErr w:type="gramEnd"/>
      <w:r>
        <w:rPr>
          <w:rFonts w:ascii="Times New Roman" w:hAnsi="Times New Roman" w:cs="Times New Roman"/>
        </w:rPr>
        <w:t>, as opposed to prove, and the best exploratory essay will be</w:t>
      </w:r>
    </w:p>
    <w:p w:rsidR="00A6722B" w:rsidRDefault="00A6722B" w:rsidP="00A6722B">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impressionistic</w:t>
      </w:r>
      <w:proofErr w:type="gramEnd"/>
      <w:r>
        <w:rPr>
          <w:rFonts w:ascii="Times New Roman" w:hAnsi="Times New Roman" w:cs="Times New Roman"/>
        </w:rPr>
        <w:t>, subjective, and inductive.</w:t>
      </w:r>
    </w:p>
    <w:p w:rsidR="00A6722B" w:rsidRDefault="00A6722B" w:rsidP="00A6722B">
      <w:pPr>
        <w:widowControl w:val="0"/>
        <w:autoSpaceDE w:val="0"/>
        <w:autoSpaceDN w:val="0"/>
        <w:adjustRightInd w:val="0"/>
        <w:rPr>
          <w:rFonts w:ascii="Times New Roman" w:hAnsi="Times New Roman" w:cs="Times New Roman"/>
        </w:rPr>
      </w:pPr>
      <w:r w:rsidRPr="00A6722B">
        <w:rPr>
          <w:rFonts w:ascii="Times New Roman" w:hAnsi="Times New Roman" w:cs="Times New Roman"/>
          <w:b/>
        </w:rPr>
        <w:t>Due Date</w:t>
      </w:r>
      <w:r>
        <w:rPr>
          <w:rFonts w:ascii="Times New Roman" w:hAnsi="Times New Roman" w:cs="Times New Roman"/>
        </w:rPr>
        <w:t xml:space="preserve">: A rough draft will be </w:t>
      </w:r>
      <w:r w:rsidR="008E5A4E">
        <w:rPr>
          <w:rFonts w:ascii="Times New Roman" w:hAnsi="Times New Roman" w:cs="Times New Roman"/>
        </w:rPr>
        <w:t>due (for mandatory workshop</w:t>
      </w:r>
      <w:r>
        <w:rPr>
          <w:rFonts w:ascii="Times New Roman" w:hAnsi="Times New Roman" w:cs="Times New Roman"/>
        </w:rPr>
        <w:t xml:space="preserve"> and voluntary</w:t>
      </w:r>
    </w:p>
    <w:p w:rsidR="00A6722B" w:rsidRDefault="00A6722B" w:rsidP="00A6722B">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conferencing</w:t>
      </w:r>
      <w:proofErr w:type="gramEnd"/>
      <w:r>
        <w:rPr>
          <w:rFonts w:ascii="Times New Roman" w:hAnsi="Times New Roman" w:cs="Times New Roman"/>
        </w:rPr>
        <w:t xml:space="preserve">) by </w:t>
      </w:r>
      <w:r w:rsidR="008E5A4E">
        <w:rPr>
          <w:rFonts w:ascii="Times New Roman" w:hAnsi="Times New Roman" w:cs="Times New Roman"/>
        </w:rPr>
        <w:t>the beginning of class on Tuesday, August 28</w:t>
      </w:r>
      <w:r w:rsidR="008E5A4E" w:rsidRPr="008E5A4E">
        <w:rPr>
          <w:rFonts w:ascii="Times New Roman" w:hAnsi="Times New Roman" w:cs="Times New Roman"/>
          <w:vertAlign w:val="superscript"/>
        </w:rPr>
        <w:t>th</w:t>
      </w:r>
      <w:r>
        <w:rPr>
          <w:rFonts w:ascii="Times New Roman" w:hAnsi="Times New Roman" w:cs="Times New Roman"/>
        </w:rPr>
        <w:t xml:space="preserve">. </w:t>
      </w:r>
      <w:r w:rsidR="008E5A4E">
        <w:rPr>
          <w:rFonts w:ascii="Times New Roman" w:hAnsi="Times New Roman" w:cs="Times New Roman"/>
        </w:rPr>
        <w:t xml:space="preserve">Second draft will be due </w:t>
      </w:r>
      <w:r w:rsidR="007C00D8">
        <w:rPr>
          <w:rFonts w:ascii="Times New Roman" w:hAnsi="Times New Roman" w:cs="Times New Roman"/>
        </w:rPr>
        <w:t xml:space="preserve">Tuesday, September 4. A final draft, </w:t>
      </w:r>
      <w:r>
        <w:rPr>
          <w:rFonts w:ascii="Times New Roman" w:hAnsi="Times New Roman" w:cs="Times New Roman"/>
        </w:rPr>
        <w:t xml:space="preserve">based on modeling, prewriting, </w:t>
      </w:r>
      <w:r w:rsidR="007C00D8">
        <w:rPr>
          <w:rFonts w:ascii="Times New Roman" w:hAnsi="Times New Roman" w:cs="Times New Roman"/>
        </w:rPr>
        <w:t>drafting, workshop</w:t>
      </w:r>
      <w:r>
        <w:rPr>
          <w:rFonts w:ascii="Times New Roman" w:hAnsi="Times New Roman" w:cs="Times New Roman"/>
        </w:rPr>
        <w:t>, conferencing,</w:t>
      </w:r>
      <w:r w:rsidR="007C00D8">
        <w:rPr>
          <w:rFonts w:ascii="Times New Roman" w:hAnsi="Times New Roman" w:cs="Times New Roman"/>
        </w:rPr>
        <w:t xml:space="preserve"> and </w:t>
      </w:r>
      <w:r>
        <w:rPr>
          <w:rFonts w:ascii="Times New Roman" w:hAnsi="Times New Roman" w:cs="Times New Roman"/>
        </w:rPr>
        <w:t xml:space="preserve">self-assessment, will be due by the beginning </w:t>
      </w:r>
      <w:r w:rsidR="007C00D8">
        <w:rPr>
          <w:rFonts w:ascii="Times New Roman" w:hAnsi="Times New Roman" w:cs="Times New Roman"/>
        </w:rPr>
        <w:t xml:space="preserve">of class on Friday, September 28th. </w:t>
      </w:r>
      <w:r>
        <w:rPr>
          <w:rFonts w:ascii="Times New Roman" w:hAnsi="Times New Roman" w:cs="Times New Roman"/>
        </w:rPr>
        <w:t>This should provide enough time for grading before early decision deadlines</w:t>
      </w:r>
      <w:r w:rsidR="007C00D8">
        <w:rPr>
          <w:rFonts w:ascii="Times New Roman" w:hAnsi="Times New Roman" w:cs="Times New Roman"/>
        </w:rPr>
        <w:t>; however, feel free to see me if you need to meet a college admissions deadline</w:t>
      </w:r>
      <w:r>
        <w:rPr>
          <w:rFonts w:ascii="Times New Roman" w:hAnsi="Times New Roman" w:cs="Times New Roman"/>
        </w:rPr>
        <w:t>.</w:t>
      </w:r>
    </w:p>
    <w:p w:rsidR="00A6722B" w:rsidRDefault="00A6722B" w:rsidP="00A6722B">
      <w:pPr>
        <w:widowControl w:val="0"/>
        <w:autoSpaceDE w:val="0"/>
        <w:autoSpaceDN w:val="0"/>
        <w:adjustRightInd w:val="0"/>
        <w:rPr>
          <w:rFonts w:ascii="Times New Roman" w:hAnsi="Times New Roman" w:cs="Times New Roman"/>
        </w:rPr>
      </w:pPr>
      <w:r w:rsidRPr="00A6722B">
        <w:rPr>
          <w:rFonts w:ascii="Times New Roman" w:hAnsi="Times New Roman" w:cs="Times New Roman"/>
          <w:b/>
        </w:rPr>
        <w:t>Format</w:t>
      </w:r>
      <w:r>
        <w:rPr>
          <w:rFonts w:ascii="Times New Roman" w:hAnsi="Times New Roman" w:cs="Times New Roman"/>
        </w:rPr>
        <w:t xml:space="preserve">: typed, double-spaced, 12 </w:t>
      </w:r>
      <w:proofErr w:type="spellStart"/>
      <w:r>
        <w:rPr>
          <w:rFonts w:ascii="Times New Roman" w:hAnsi="Times New Roman" w:cs="Times New Roman"/>
        </w:rPr>
        <w:t>pt</w:t>
      </w:r>
      <w:proofErr w:type="spellEnd"/>
      <w:r>
        <w:rPr>
          <w:rFonts w:ascii="Times New Roman" w:hAnsi="Times New Roman" w:cs="Times New Roman"/>
        </w:rPr>
        <w:t xml:space="preserve"> font, MLA (header, title, margins, pagination),</w:t>
      </w:r>
    </w:p>
    <w:p w:rsidR="00A6722B" w:rsidRDefault="00A6722B" w:rsidP="00A6722B">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250-word minimum, not to exceed 650 words.</w:t>
      </w:r>
      <w:proofErr w:type="gramEnd"/>
    </w:p>
    <w:p w:rsidR="00A6722B" w:rsidRDefault="00A6722B" w:rsidP="00A6722B">
      <w:pPr>
        <w:widowControl w:val="0"/>
        <w:autoSpaceDE w:val="0"/>
        <w:autoSpaceDN w:val="0"/>
        <w:adjustRightInd w:val="0"/>
        <w:rPr>
          <w:rFonts w:ascii="Times New Roman" w:hAnsi="Times New Roman" w:cs="Times New Roman"/>
        </w:rPr>
      </w:pPr>
      <w:r w:rsidRPr="00A6722B">
        <w:rPr>
          <w:rFonts w:ascii="Times New Roman" w:hAnsi="Times New Roman" w:cs="Times New Roman"/>
          <w:b/>
        </w:rPr>
        <w:t>Reminder</w:t>
      </w:r>
      <w:r>
        <w:rPr>
          <w:rFonts w:ascii="Times New Roman" w:hAnsi="Times New Roman" w:cs="Times New Roman"/>
        </w:rPr>
        <w:t>: This is NOT an academic essay. Feel free to refer to yourself as “I,”</w:t>
      </w:r>
    </w:p>
    <w:p w:rsidR="00A6722B" w:rsidRDefault="00A6722B" w:rsidP="00A6722B">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and/or</w:t>
      </w:r>
      <w:proofErr w:type="gramEnd"/>
      <w:r>
        <w:rPr>
          <w:rFonts w:ascii="Times New Roman" w:hAnsi="Times New Roman" w:cs="Times New Roman"/>
        </w:rPr>
        <w:t xml:space="preserve"> to write informally at times if it is clear you are doing so for aesthetic</w:t>
      </w:r>
    </w:p>
    <w:p w:rsidR="00A6722B" w:rsidRDefault="00A6722B" w:rsidP="00A6722B">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reasons</w:t>
      </w:r>
      <w:proofErr w:type="gramEnd"/>
      <w:r>
        <w:rPr>
          <w:rFonts w:ascii="Times New Roman" w:hAnsi="Times New Roman" w:cs="Times New Roman"/>
        </w:rPr>
        <w:t>. Overall, however, demonstrate that you understand the conventions of</w:t>
      </w:r>
    </w:p>
    <w:p w:rsidR="00A6722B" w:rsidRDefault="00A6722B" w:rsidP="00A6722B">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language</w:t>
      </w:r>
      <w:proofErr w:type="gramEnd"/>
      <w:r>
        <w:rPr>
          <w:rFonts w:ascii="Times New Roman" w:hAnsi="Times New Roman" w:cs="Times New Roman"/>
        </w:rPr>
        <w:t xml:space="preserve"> and writing.</w:t>
      </w:r>
    </w:p>
    <w:p w:rsidR="00A6722B" w:rsidRDefault="00A6722B" w:rsidP="00A6722B">
      <w:pPr>
        <w:widowControl w:val="0"/>
        <w:autoSpaceDE w:val="0"/>
        <w:autoSpaceDN w:val="0"/>
        <w:adjustRightInd w:val="0"/>
        <w:rPr>
          <w:rFonts w:ascii="Times New Roman" w:hAnsi="Times New Roman" w:cs="Times New Roman"/>
        </w:rPr>
      </w:pPr>
      <w:r w:rsidRPr="00A6722B">
        <w:rPr>
          <w:rFonts w:ascii="Times New Roman" w:hAnsi="Times New Roman" w:cs="Times New Roman"/>
          <w:b/>
        </w:rPr>
        <w:t>Class resources</w:t>
      </w:r>
      <w:r>
        <w:rPr>
          <w:rFonts w:ascii="Times New Roman" w:hAnsi="Times New Roman" w:cs="Times New Roman"/>
        </w:rPr>
        <w:t>: The rubric below, models we look at in class (for example,</w:t>
      </w:r>
    </w:p>
    <w:p w:rsidR="00A6722B" w:rsidRDefault="00A6722B" w:rsidP="00A6722B">
      <w:pPr>
        <w:widowControl w:val="0"/>
        <w:autoSpaceDE w:val="0"/>
        <w:autoSpaceDN w:val="0"/>
        <w:adjustRightInd w:val="0"/>
        <w:rPr>
          <w:rFonts w:ascii="Times New Roman" w:hAnsi="Times New Roman" w:cs="Times New Roman"/>
        </w:rPr>
      </w:pPr>
      <w:r>
        <w:rPr>
          <w:rFonts w:ascii="Times New Roman" w:hAnsi="Times New Roman" w:cs="Times New Roman"/>
        </w:rPr>
        <w:t>“Shooting Dad” and past successful student submittals), any personal narrative that</w:t>
      </w:r>
    </w:p>
    <w:p w:rsidR="00A6722B" w:rsidRDefault="00A6722B" w:rsidP="00A6722B">
      <w:pPr>
        <w:widowControl w:val="0"/>
        <w:autoSpaceDE w:val="0"/>
        <w:autoSpaceDN w:val="0"/>
        <w:adjustRightInd w:val="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shows</w:t>
      </w:r>
      <w:proofErr w:type="gramEnd"/>
      <w:r>
        <w:rPr>
          <w:rFonts w:ascii="Times New Roman" w:hAnsi="Times New Roman" w:cs="Times New Roman"/>
        </w:rPr>
        <w:t xml:space="preserve"> vs. tells,” literary impressionism…think Sandra Cisneros, F Scott Fitzgerald, Hemingway, William Faulkner, etc. The narration of experience, both as it happens,</w:t>
      </w:r>
    </w:p>
    <w:p w:rsidR="005049E2" w:rsidRDefault="00A6722B" w:rsidP="00A6722B">
      <w:pPr>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in retrospect, this is the stuff of the exploratory essay.</w:t>
      </w:r>
    </w:p>
    <w:p w:rsidR="00A6722B" w:rsidRDefault="00A6722B" w:rsidP="00A6722B">
      <w:pPr>
        <w:rPr>
          <w:rFonts w:ascii="Times New Roman" w:hAnsi="Times New Roman" w:cs="Times New Roman"/>
        </w:rPr>
      </w:pPr>
    </w:p>
    <w:p w:rsidR="00A6722B" w:rsidRDefault="00A6722B" w:rsidP="00A6722B">
      <w:pPr>
        <w:rPr>
          <w:rFonts w:ascii="Times New Roman" w:hAnsi="Times New Roman" w:cs="Times New Roman"/>
        </w:rPr>
      </w:pPr>
      <w:r w:rsidRPr="00A6722B">
        <w:rPr>
          <w:rFonts w:ascii="Times New Roman" w:hAnsi="Times New Roman" w:cs="Times New Roman"/>
          <w:b/>
        </w:rPr>
        <w:t xml:space="preserve">Prompts </w:t>
      </w:r>
      <w:r w:rsidR="008E5A4E">
        <w:rPr>
          <w:rFonts w:ascii="Times New Roman" w:hAnsi="Times New Roman" w:cs="Times New Roman"/>
        </w:rPr>
        <w:t>(from the 2018-19</w:t>
      </w:r>
      <w:r>
        <w:rPr>
          <w:rFonts w:ascii="Times New Roman" w:hAnsi="Times New Roman" w:cs="Times New Roman"/>
        </w:rPr>
        <w:t xml:space="preserve"> Common Application) Select 1:</w:t>
      </w:r>
    </w:p>
    <w:p w:rsidR="00A6722B" w:rsidRPr="00A6722B" w:rsidRDefault="00A6722B" w:rsidP="00A6722B">
      <w:pPr>
        <w:pStyle w:val="ListParagraph"/>
        <w:numPr>
          <w:ilvl w:val="0"/>
          <w:numId w:val="1"/>
        </w:numPr>
        <w:rPr>
          <w:rFonts w:cs="Arial"/>
          <w:color w:val="000000" w:themeColor="text1"/>
        </w:rPr>
      </w:pPr>
      <w:r w:rsidRPr="00A6722B">
        <w:rPr>
          <w:rFonts w:cs="Arial"/>
          <w:color w:val="000000" w:themeColor="text1"/>
        </w:rPr>
        <w:t xml:space="preserve">Some students have a background, identity, interest, or talent that is so meaningful they believe their application would be incomplete without it. If this sounds like you, then please share your story. </w:t>
      </w:r>
      <w:r w:rsidRPr="00A6722B">
        <w:rPr>
          <w:rFonts w:cs="Arial"/>
          <w:color w:val="000000" w:themeColor="text1"/>
        </w:rPr>
        <w:br/>
      </w:r>
      <w:r w:rsidRPr="00A6722B">
        <w:rPr>
          <w:rFonts w:cs="Arial"/>
          <w:color w:val="000000" w:themeColor="text1"/>
        </w:rPr>
        <w:br/>
        <w:t>2. The lessons we take from </w:t>
      </w:r>
      <w:r w:rsidRPr="00A6722B">
        <w:rPr>
          <w:rStyle w:val="Emphasis"/>
          <w:rFonts w:cs="Arial"/>
          <w:color w:val="000000" w:themeColor="text1"/>
        </w:rPr>
        <w:t>obstacles we encounter</w:t>
      </w:r>
      <w:r w:rsidRPr="00A6722B">
        <w:rPr>
          <w:rFonts w:cs="Arial"/>
          <w:color w:val="000000" w:themeColor="text1"/>
        </w:rPr>
        <w:t> can be fundamental to later success. Recount a time when you faced a </w:t>
      </w:r>
      <w:r w:rsidRPr="00A6722B">
        <w:rPr>
          <w:rStyle w:val="Emphasis"/>
          <w:rFonts w:cs="Arial"/>
          <w:color w:val="000000" w:themeColor="text1"/>
        </w:rPr>
        <w:t>challenge, setback, or failure.</w:t>
      </w:r>
      <w:r w:rsidRPr="00A6722B">
        <w:rPr>
          <w:rFonts w:cs="Arial"/>
          <w:color w:val="000000" w:themeColor="text1"/>
        </w:rPr>
        <w:t xml:space="preserve"> How did it affect you, and what did you learn from the experience? </w:t>
      </w:r>
      <w:r w:rsidRPr="00A6722B">
        <w:rPr>
          <w:rFonts w:cs="Arial"/>
          <w:color w:val="000000" w:themeColor="text1"/>
        </w:rPr>
        <w:br/>
      </w:r>
      <w:r w:rsidRPr="00A6722B">
        <w:rPr>
          <w:rFonts w:cs="Arial"/>
          <w:color w:val="000000" w:themeColor="text1"/>
        </w:rPr>
        <w:br/>
        <w:t>3. Reflect on a time when you </w:t>
      </w:r>
      <w:r w:rsidRPr="00A6722B">
        <w:rPr>
          <w:rStyle w:val="Emphasis"/>
          <w:rFonts w:cs="Arial"/>
          <w:color w:val="000000" w:themeColor="text1"/>
        </w:rPr>
        <w:t>questioned </w:t>
      </w:r>
      <w:r w:rsidRPr="00A6722B">
        <w:rPr>
          <w:rFonts w:cs="Arial"/>
          <w:color w:val="000000" w:themeColor="text1"/>
        </w:rPr>
        <w:t>or challenged a belief or idea. What prompted your </w:t>
      </w:r>
      <w:r w:rsidRPr="00A6722B">
        <w:rPr>
          <w:rStyle w:val="Emphasis"/>
          <w:rFonts w:cs="Arial"/>
          <w:color w:val="000000" w:themeColor="text1"/>
        </w:rPr>
        <w:t>thinking</w:t>
      </w:r>
      <w:r w:rsidRPr="00A6722B">
        <w:rPr>
          <w:rFonts w:cs="Arial"/>
          <w:color w:val="000000" w:themeColor="text1"/>
        </w:rPr>
        <w:t>? What </w:t>
      </w:r>
      <w:r w:rsidRPr="00A6722B">
        <w:rPr>
          <w:rStyle w:val="Emphasis"/>
          <w:rFonts w:cs="Arial"/>
          <w:color w:val="000000" w:themeColor="text1"/>
        </w:rPr>
        <w:t>was the outcome</w:t>
      </w:r>
      <w:r w:rsidRPr="00A6722B">
        <w:rPr>
          <w:rFonts w:cs="Arial"/>
          <w:color w:val="000000" w:themeColor="text1"/>
        </w:rPr>
        <w:t xml:space="preserve">? </w:t>
      </w:r>
      <w:r w:rsidRPr="00A6722B">
        <w:rPr>
          <w:rFonts w:cs="Arial"/>
          <w:color w:val="000000" w:themeColor="text1"/>
        </w:rPr>
        <w:br/>
      </w:r>
      <w:r w:rsidRPr="00A6722B">
        <w:rPr>
          <w:rFonts w:cs="Arial"/>
          <w:color w:val="000000" w:themeColor="text1"/>
        </w:rPr>
        <w:br/>
        <w:t xml:space="preserve">4. Describe a problem you've solved or a problem you'd like to solve. It can be an intellectual challenge, a research query, </w:t>
      </w:r>
      <w:proofErr w:type="gramStart"/>
      <w:r w:rsidRPr="00A6722B">
        <w:rPr>
          <w:rFonts w:cs="Arial"/>
          <w:color w:val="000000" w:themeColor="text1"/>
        </w:rPr>
        <w:t>an</w:t>
      </w:r>
      <w:proofErr w:type="gramEnd"/>
      <w:r w:rsidRPr="00A6722B">
        <w:rPr>
          <w:rFonts w:cs="Arial"/>
          <w:color w:val="000000" w:themeColor="text1"/>
        </w:rPr>
        <w:t xml:space="preserve"> ethical dilemma - anything that is of personal importance, no matter the scale. Explain its significance to you and what steps you took or could be taken to identify a solution. </w:t>
      </w:r>
      <w:r w:rsidRPr="00A6722B">
        <w:rPr>
          <w:rFonts w:cs="Arial"/>
          <w:color w:val="000000" w:themeColor="text1"/>
        </w:rPr>
        <w:br/>
      </w:r>
      <w:r w:rsidRPr="00A6722B">
        <w:rPr>
          <w:rFonts w:cs="Arial"/>
          <w:color w:val="000000" w:themeColor="text1"/>
        </w:rPr>
        <w:br/>
        <w:t>5. Discuss an accomplishment, event, or </w:t>
      </w:r>
      <w:r w:rsidRPr="00A6722B">
        <w:rPr>
          <w:rStyle w:val="Emphasis"/>
          <w:rFonts w:cs="Arial"/>
          <w:color w:val="000000" w:themeColor="text1"/>
        </w:rPr>
        <w:t>realization</w:t>
      </w:r>
      <w:r w:rsidRPr="00A6722B">
        <w:rPr>
          <w:rFonts w:cs="Arial"/>
          <w:color w:val="000000" w:themeColor="text1"/>
        </w:rPr>
        <w:t> that </w:t>
      </w:r>
      <w:r w:rsidRPr="00A6722B">
        <w:rPr>
          <w:rStyle w:val="Emphasis"/>
          <w:rFonts w:cs="Arial"/>
          <w:color w:val="000000" w:themeColor="text1"/>
        </w:rPr>
        <w:t>sparked a period of personal growth and a new understanding of yourself or others. </w:t>
      </w:r>
      <w:r w:rsidR="008E5A4E" w:rsidRPr="00A6722B">
        <w:rPr>
          <w:rFonts w:cs="Arial"/>
          <w:color w:val="000000" w:themeColor="text1"/>
        </w:rPr>
        <w:t xml:space="preserve"> </w:t>
      </w:r>
      <w:r w:rsidRPr="00A6722B">
        <w:rPr>
          <w:rFonts w:cs="Arial"/>
          <w:color w:val="000000" w:themeColor="text1"/>
        </w:rPr>
        <w:br/>
      </w:r>
      <w:r w:rsidRPr="00A6722B">
        <w:rPr>
          <w:rFonts w:cs="Arial"/>
          <w:color w:val="000000" w:themeColor="text1"/>
        </w:rPr>
        <w:br/>
        <w:t>6. </w:t>
      </w:r>
      <w:r w:rsidRPr="00A6722B">
        <w:rPr>
          <w:rStyle w:val="Emphasis"/>
          <w:rFonts w:cs="Arial"/>
          <w:color w:val="000000" w:themeColor="text1"/>
        </w:rPr>
        <w:t>Describe a topic, idea, or concept you find so engaging that it makes you lose all track of time. Why does it captivate you? What or who do you turn to when you want to learn more?</w:t>
      </w:r>
      <w:r w:rsidR="008E5A4E">
        <w:rPr>
          <w:rFonts w:cs="Arial"/>
          <w:color w:val="000000" w:themeColor="text1"/>
        </w:rPr>
        <w:t> </w:t>
      </w:r>
    </w:p>
    <w:p w:rsidR="008E5A4E" w:rsidRDefault="008E5A4E" w:rsidP="00A6722B">
      <w:pPr>
        <w:widowControl w:val="0"/>
        <w:autoSpaceDE w:val="0"/>
        <w:autoSpaceDN w:val="0"/>
        <w:adjustRightInd w:val="0"/>
        <w:ind w:left="360"/>
        <w:rPr>
          <w:rFonts w:ascii="Times New Roman" w:hAnsi="Times New Roman" w:cs="Times New Roman"/>
          <w:b/>
        </w:rPr>
      </w:pPr>
    </w:p>
    <w:p w:rsidR="00A6722B" w:rsidRPr="00A6722B" w:rsidRDefault="00A6722B" w:rsidP="00A6722B">
      <w:pPr>
        <w:widowControl w:val="0"/>
        <w:autoSpaceDE w:val="0"/>
        <w:autoSpaceDN w:val="0"/>
        <w:adjustRightInd w:val="0"/>
        <w:ind w:left="360"/>
        <w:rPr>
          <w:rFonts w:ascii="Times New Roman" w:hAnsi="Times New Roman" w:cs="Times New Roman"/>
          <w:b/>
        </w:rPr>
      </w:pPr>
      <w:bookmarkStart w:id="0" w:name="_GoBack"/>
      <w:bookmarkEnd w:id="0"/>
      <w:r w:rsidRPr="00A6722B">
        <w:rPr>
          <w:rFonts w:ascii="Times New Roman" w:hAnsi="Times New Roman" w:cs="Times New Roman"/>
          <w:b/>
        </w:rPr>
        <w:lastRenderedPageBreak/>
        <w:t>Rubric</w:t>
      </w:r>
    </w:p>
    <w:p w:rsidR="00A6722B" w:rsidRDefault="00A6722B" w:rsidP="00A6722B">
      <w:pPr>
        <w:widowControl w:val="0"/>
        <w:autoSpaceDE w:val="0"/>
        <w:autoSpaceDN w:val="0"/>
        <w:adjustRightInd w:val="0"/>
        <w:ind w:left="360"/>
        <w:rPr>
          <w:rFonts w:ascii="Times New Roman" w:hAnsi="Times New Roman" w:cs="Times New Roman"/>
        </w:rPr>
      </w:pPr>
    </w:p>
    <w:p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b/>
        </w:rPr>
        <w:t>(A) Ideas</w:t>
      </w:r>
      <w:r w:rsidRPr="00A6722B">
        <w:rPr>
          <w:rFonts w:ascii="Times New Roman" w:hAnsi="Times New Roman" w:cs="Times New Roman"/>
        </w:rPr>
        <w:t>: -Essay is original, creative, imaginative, thought provoking, complex,</w:t>
      </w:r>
    </w:p>
    <w:p w:rsidR="00A6722B" w:rsidRPr="00A6722B" w:rsidRDefault="00A6722B" w:rsidP="00A6722B">
      <w:pPr>
        <w:widowControl w:val="0"/>
        <w:autoSpaceDE w:val="0"/>
        <w:autoSpaceDN w:val="0"/>
        <w:adjustRightInd w:val="0"/>
        <w:ind w:left="360"/>
        <w:rPr>
          <w:rFonts w:ascii="Times New Roman" w:hAnsi="Times New Roman" w:cs="Times New Roman"/>
        </w:rPr>
      </w:pPr>
      <w:proofErr w:type="gramStart"/>
      <w:r w:rsidRPr="00A6722B">
        <w:rPr>
          <w:rFonts w:ascii="Times New Roman" w:hAnsi="Times New Roman" w:cs="Times New Roman"/>
        </w:rPr>
        <w:t>memorable</w:t>
      </w:r>
      <w:proofErr w:type="gramEnd"/>
      <w:r w:rsidRPr="00A6722B">
        <w:rPr>
          <w:rFonts w:ascii="Times New Roman" w:hAnsi="Times New Roman" w:cs="Times New Roman"/>
        </w:rPr>
        <w:t>, and/or sincere.</w:t>
      </w:r>
    </w:p>
    <w:p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rPr>
        <w:t>-Ideas are subtle, surprising, revealing, deep, humorous, moving, and/or beautiful.</w:t>
      </w:r>
    </w:p>
    <w:p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rPr>
        <w:t>-Ideas demonstrate reflection, analysis, and evaluation (experience is signified</w:t>
      </w:r>
    </w:p>
    <w:p w:rsidR="00A6722B" w:rsidRPr="00A6722B" w:rsidRDefault="00A6722B" w:rsidP="00A6722B">
      <w:pPr>
        <w:widowControl w:val="0"/>
        <w:autoSpaceDE w:val="0"/>
        <w:autoSpaceDN w:val="0"/>
        <w:adjustRightInd w:val="0"/>
        <w:ind w:left="360"/>
        <w:rPr>
          <w:rFonts w:ascii="Times New Roman" w:hAnsi="Times New Roman" w:cs="Times New Roman"/>
        </w:rPr>
      </w:pPr>
      <w:proofErr w:type="gramStart"/>
      <w:r w:rsidRPr="00A6722B">
        <w:rPr>
          <w:rFonts w:ascii="Times New Roman" w:hAnsi="Times New Roman" w:cs="Times New Roman"/>
        </w:rPr>
        <w:t>implicitly</w:t>
      </w:r>
      <w:proofErr w:type="gramEnd"/>
      <w:r w:rsidRPr="00A6722B">
        <w:rPr>
          <w:rFonts w:ascii="Times New Roman" w:hAnsi="Times New Roman" w:cs="Times New Roman"/>
        </w:rPr>
        <w:t>), and are developed, linked, and elaborated.</w:t>
      </w:r>
    </w:p>
    <w:p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b/>
        </w:rPr>
        <w:t>Writing</w:t>
      </w:r>
      <w:r w:rsidRPr="00A6722B">
        <w:rPr>
          <w:rFonts w:ascii="Times New Roman" w:hAnsi="Times New Roman" w:cs="Times New Roman"/>
        </w:rPr>
        <w:t>: -Essay is vivid, evocative (“shows” vs. “tells”), and subsequently</w:t>
      </w:r>
    </w:p>
    <w:p w:rsidR="00A6722B" w:rsidRPr="00A6722B" w:rsidRDefault="00A6722B" w:rsidP="00A6722B">
      <w:pPr>
        <w:widowControl w:val="0"/>
        <w:autoSpaceDE w:val="0"/>
        <w:autoSpaceDN w:val="0"/>
        <w:adjustRightInd w:val="0"/>
        <w:ind w:left="360"/>
        <w:rPr>
          <w:rFonts w:ascii="Times New Roman" w:hAnsi="Times New Roman" w:cs="Times New Roman"/>
        </w:rPr>
      </w:pPr>
      <w:proofErr w:type="gramStart"/>
      <w:r w:rsidRPr="00A6722B">
        <w:rPr>
          <w:rFonts w:ascii="Times New Roman" w:hAnsi="Times New Roman" w:cs="Times New Roman"/>
        </w:rPr>
        <w:t>deliberate/purposeful</w:t>
      </w:r>
      <w:proofErr w:type="gramEnd"/>
      <w:r w:rsidRPr="00A6722B">
        <w:rPr>
          <w:rFonts w:ascii="Times New Roman" w:hAnsi="Times New Roman" w:cs="Times New Roman"/>
        </w:rPr>
        <w:t xml:space="preserve"> in its use of connotative diction, concrete detail, imagery,</w:t>
      </w:r>
    </w:p>
    <w:p w:rsidR="00A6722B" w:rsidRPr="00A6722B" w:rsidRDefault="00A6722B" w:rsidP="00A6722B">
      <w:pPr>
        <w:widowControl w:val="0"/>
        <w:autoSpaceDE w:val="0"/>
        <w:autoSpaceDN w:val="0"/>
        <w:adjustRightInd w:val="0"/>
        <w:ind w:left="360"/>
        <w:rPr>
          <w:rFonts w:ascii="Times New Roman" w:hAnsi="Times New Roman" w:cs="Times New Roman"/>
        </w:rPr>
      </w:pPr>
      <w:proofErr w:type="gramStart"/>
      <w:r w:rsidRPr="00A6722B">
        <w:rPr>
          <w:rFonts w:ascii="Times New Roman" w:hAnsi="Times New Roman" w:cs="Times New Roman"/>
        </w:rPr>
        <w:t>schemes</w:t>
      </w:r>
      <w:proofErr w:type="gramEnd"/>
      <w:r w:rsidRPr="00A6722B">
        <w:rPr>
          <w:rFonts w:ascii="Times New Roman" w:hAnsi="Times New Roman" w:cs="Times New Roman"/>
        </w:rPr>
        <w:t xml:space="preserve"> (variety of syntax), tropes (figurative language) and/or symbolism.</w:t>
      </w:r>
    </w:p>
    <w:p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rPr>
        <w:t>-Essay is effectively and logically structured and sequenced with cohering parts and</w:t>
      </w:r>
    </w:p>
    <w:p w:rsidR="00A6722B" w:rsidRPr="00A6722B" w:rsidRDefault="00A6722B" w:rsidP="00A6722B">
      <w:pPr>
        <w:widowControl w:val="0"/>
        <w:autoSpaceDE w:val="0"/>
        <w:autoSpaceDN w:val="0"/>
        <w:adjustRightInd w:val="0"/>
        <w:ind w:left="360"/>
        <w:rPr>
          <w:rFonts w:ascii="Times New Roman" w:hAnsi="Times New Roman" w:cs="Times New Roman"/>
        </w:rPr>
      </w:pPr>
      <w:proofErr w:type="gramStart"/>
      <w:r w:rsidRPr="00A6722B">
        <w:rPr>
          <w:rFonts w:ascii="Times New Roman" w:hAnsi="Times New Roman" w:cs="Times New Roman"/>
        </w:rPr>
        <w:t>transitions</w:t>
      </w:r>
      <w:proofErr w:type="gramEnd"/>
      <w:r w:rsidRPr="00A6722B">
        <w:rPr>
          <w:rFonts w:ascii="Times New Roman" w:hAnsi="Times New Roman" w:cs="Times New Roman"/>
        </w:rPr>
        <w:t>.</w:t>
      </w:r>
    </w:p>
    <w:p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rPr>
        <w:t>-Active voice predominates.</w:t>
      </w:r>
    </w:p>
    <w:p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rPr>
        <w:t>-Essay is focused and economical.</w:t>
      </w:r>
    </w:p>
    <w:p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rPr>
        <w:t>-Essay is free of unintentional spelling and grammatical errors, and essay is</w:t>
      </w:r>
    </w:p>
    <w:p w:rsidR="00A6722B" w:rsidRPr="00A6722B" w:rsidRDefault="00A6722B" w:rsidP="00A6722B">
      <w:pPr>
        <w:widowControl w:val="0"/>
        <w:autoSpaceDE w:val="0"/>
        <w:autoSpaceDN w:val="0"/>
        <w:adjustRightInd w:val="0"/>
        <w:ind w:left="360"/>
        <w:rPr>
          <w:rFonts w:ascii="Times New Roman" w:hAnsi="Times New Roman" w:cs="Times New Roman"/>
        </w:rPr>
      </w:pPr>
      <w:proofErr w:type="gramStart"/>
      <w:r w:rsidRPr="00A6722B">
        <w:rPr>
          <w:rFonts w:ascii="Times New Roman" w:hAnsi="Times New Roman" w:cs="Times New Roman"/>
        </w:rPr>
        <w:t>formatted</w:t>
      </w:r>
      <w:proofErr w:type="gramEnd"/>
      <w:r w:rsidRPr="00A6722B">
        <w:rPr>
          <w:rFonts w:ascii="Times New Roman" w:hAnsi="Times New Roman" w:cs="Times New Roman"/>
        </w:rPr>
        <w:t xml:space="preserve"> per MLA guidelines</w:t>
      </w:r>
    </w:p>
    <w:p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b/>
        </w:rPr>
        <w:t>Awareness of Audience</w:t>
      </w:r>
      <w:r w:rsidRPr="00A6722B">
        <w:rPr>
          <w:rFonts w:ascii="Times New Roman" w:hAnsi="Times New Roman" w:cs="Times New Roman"/>
        </w:rPr>
        <w:t>:</w:t>
      </w:r>
    </w:p>
    <w:p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rPr>
        <w:t>-Author’s subject, tone &amp; mood are effective and well suited to rhetorical purpose.</w:t>
      </w:r>
    </w:p>
    <w:p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rPr>
        <w:t xml:space="preserve">-Essay effectively balances appeals (ethos, logos, pathos, </w:t>
      </w:r>
      <w:proofErr w:type="spellStart"/>
      <w:r w:rsidRPr="00A6722B">
        <w:rPr>
          <w:rFonts w:ascii="Times New Roman" w:hAnsi="Times New Roman" w:cs="Times New Roman"/>
        </w:rPr>
        <w:t>kairos</w:t>
      </w:r>
      <w:proofErr w:type="spellEnd"/>
      <w:r w:rsidRPr="00A6722B">
        <w:rPr>
          <w:rFonts w:ascii="Times New Roman" w:hAnsi="Times New Roman" w:cs="Times New Roman"/>
        </w:rPr>
        <w:t>, mythos).</w:t>
      </w:r>
    </w:p>
    <w:p w:rsidR="00A6722B" w:rsidRPr="00A6722B" w:rsidRDefault="00A6722B" w:rsidP="00A6722B">
      <w:pPr>
        <w:widowControl w:val="0"/>
        <w:autoSpaceDE w:val="0"/>
        <w:autoSpaceDN w:val="0"/>
        <w:adjustRightInd w:val="0"/>
        <w:ind w:left="360"/>
        <w:rPr>
          <w:rFonts w:ascii="Times New Roman" w:hAnsi="Times New Roman" w:cs="Times New Roman"/>
          <w:b/>
        </w:rPr>
      </w:pPr>
      <w:r w:rsidRPr="00A6722B">
        <w:rPr>
          <w:rFonts w:ascii="Times New Roman" w:hAnsi="Times New Roman" w:cs="Times New Roman"/>
          <w:b/>
        </w:rPr>
        <w:t>Reflection/Annotation:</w:t>
      </w:r>
    </w:p>
    <w:p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rPr>
        <w:t>Reflection and annotations are thorough &amp; analytical.</w:t>
      </w:r>
    </w:p>
    <w:p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b/>
        </w:rPr>
        <w:t>(B) Ideas</w:t>
      </w:r>
      <w:r w:rsidRPr="00A6722B">
        <w:rPr>
          <w:rFonts w:ascii="Times New Roman" w:hAnsi="Times New Roman" w:cs="Times New Roman"/>
        </w:rPr>
        <w:t>: Essay is thought provoking, engaging, and purposeful (implicit</w:t>
      </w:r>
    </w:p>
    <w:p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rPr>
        <w:t>thesis/central idea); ideas demonstrate observation and subsequent evaluation.</w:t>
      </w:r>
    </w:p>
    <w:p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b/>
        </w:rPr>
        <w:t>Writing</w:t>
      </w:r>
      <w:r w:rsidRPr="00A6722B">
        <w:rPr>
          <w:rFonts w:ascii="Times New Roman" w:hAnsi="Times New Roman" w:cs="Times New Roman"/>
        </w:rPr>
        <w:t>: Essay is deliberate/purposeful in its use of diction, syntax, imagery, and/or</w:t>
      </w:r>
    </w:p>
    <w:p w:rsidR="00A6722B" w:rsidRPr="00A6722B" w:rsidRDefault="00A6722B" w:rsidP="00A6722B">
      <w:pPr>
        <w:widowControl w:val="0"/>
        <w:autoSpaceDE w:val="0"/>
        <w:autoSpaceDN w:val="0"/>
        <w:adjustRightInd w:val="0"/>
        <w:ind w:left="360"/>
        <w:rPr>
          <w:rFonts w:ascii="Times New Roman" w:hAnsi="Times New Roman" w:cs="Times New Roman"/>
        </w:rPr>
      </w:pPr>
      <w:proofErr w:type="gramStart"/>
      <w:r w:rsidRPr="00A6722B">
        <w:rPr>
          <w:rFonts w:ascii="Times New Roman" w:hAnsi="Times New Roman" w:cs="Times New Roman"/>
        </w:rPr>
        <w:t>symbolism</w:t>
      </w:r>
      <w:proofErr w:type="gramEnd"/>
      <w:r w:rsidRPr="00A6722B">
        <w:rPr>
          <w:rFonts w:ascii="Times New Roman" w:hAnsi="Times New Roman" w:cs="Times New Roman"/>
        </w:rPr>
        <w:t>; essay is for the most part logically structured and sequenced; essay is</w:t>
      </w:r>
    </w:p>
    <w:p w:rsidR="00A6722B" w:rsidRPr="00A6722B" w:rsidRDefault="00A6722B" w:rsidP="00A6722B">
      <w:pPr>
        <w:widowControl w:val="0"/>
        <w:autoSpaceDE w:val="0"/>
        <w:autoSpaceDN w:val="0"/>
        <w:adjustRightInd w:val="0"/>
        <w:ind w:left="360"/>
        <w:rPr>
          <w:rFonts w:ascii="Times New Roman" w:hAnsi="Times New Roman" w:cs="Times New Roman"/>
        </w:rPr>
      </w:pPr>
      <w:proofErr w:type="gramStart"/>
      <w:r w:rsidRPr="00A6722B">
        <w:rPr>
          <w:rFonts w:ascii="Times New Roman" w:hAnsi="Times New Roman" w:cs="Times New Roman"/>
        </w:rPr>
        <w:t>mostly</w:t>
      </w:r>
      <w:proofErr w:type="gramEnd"/>
      <w:r w:rsidRPr="00A6722B">
        <w:rPr>
          <w:rFonts w:ascii="Times New Roman" w:hAnsi="Times New Roman" w:cs="Times New Roman"/>
        </w:rPr>
        <w:t xml:space="preserve"> free of spelling and grammatical errors and mostly formatted per MLA</w:t>
      </w:r>
    </w:p>
    <w:p w:rsidR="00A6722B" w:rsidRPr="00A6722B" w:rsidRDefault="00A6722B" w:rsidP="00A6722B">
      <w:pPr>
        <w:widowControl w:val="0"/>
        <w:autoSpaceDE w:val="0"/>
        <w:autoSpaceDN w:val="0"/>
        <w:adjustRightInd w:val="0"/>
        <w:ind w:left="360"/>
        <w:rPr>
          <w:rFonts w:ascii="Times New Roman" w:hAnsi="Times New Roman" w:cs="Times New Roman"/>
        </w:rPr>
      </w:pPr>
      <w:proofErr w:type="gramStart"/>
      <w:r w:rsidRPr="00A6722B">
        <w:rPr>
          <w:rFonts w:ascii="Times New Roman" w:hAnsi="Times New Roman" w:cs="Times New Roman"/>
        </w:rPr>
        <w:t>guidelines</w:t>
      </w:r>
      <w:proofErr w:type="gramEnd"/>
      <w:r w:rsidRPr="00A6722B">
        <w:rPr>
          <w:rFonts w:ascii="Times New Roman" w:hAnsi="Times New Roman" w:cs="Times New Roman"/>
        </w:rPr>
        <w:t xml:space="preserve">. </w:t>
      </w:r>
      <w:r w:rsidRPr="00A6722B">
        <w:rPr>
          <w:rFonts w:ascii="Times New Roman" w:hAnsi="Times New Roman" w:cs="Times New Roman"/>
          <w:b/>
        </w:rPr>
        <w:t>Awareness of Audience</w:t>
      </w:r>
      <w:r w:rsidRPr="00A6722B">
        <w:rPr>
          <w:rFonts w:ascii="Times New Roman" w:hAnsi="Times New Roman" w:cs="Times New Roman"/>
        </w:rPr>
        <w:t>: Author’s subject, tone, &amp; mood are</w:t>
      </w:r>
    </w:p>
    <w:p w:rsidR="00A6722B" w:rsidRPr="00A6722B" w:rsidRDefault="00A6722B" w:rsidP="00A6722B">
      <w:pPr>
        <w:widowControl w:val="0"/>
        <w:autoSpaceDE w:val="0"/>
        <w:autoSpaceDN w:val="0"/>
        <w:adjustRightInd w:val="0"/>
        <w:ind w:left="360"/>
        <w:rPr>
          <w:rFonts w:ascii="Times New Roman" w:hAnsi="Times New Roman" w:cs="Times New Roman"/>
        </w:rPr>
      </w:pPr>
      <w:proofErr w:type="gramStart"/>
      <w:r w:rsidRPr="00A6722B">
        <w:rPr>
          <w:rFonts w:ascii="Times New Roman" w:hAnsi="Times New Roman" w:cs="Times New Roman"/>
        </w:rPr>
        <w:t>appropriate</w:t>
      </w:r>
      <w:proofErr w:type="gramEnd"/>
      <w:r w:rsidRPr="00A6722B">
        <w:rPr>
          <w:rFonts w:ascii="Times New Roman" w:hAnsi="Times New Roman" w:cs="Times New Roman"/>
        </w:rPr>
        <w:t xml:space="preserve"> for the task; essay appropriately utilizes multiple appeals.</w:t>
      </w:r>
    </w:p>
    <w:p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b/>
        </w:rPr>
        <w:t>Reflection/Annotation</w:t>
      </w:r>
      <w:r w:rsidRPr="00A6722B">
        <w:rPr>
          <w:rFonts w:ascii="Times New Roman" w:hAnsi="Times New Roman" w:cs="Times New Roman"/>
        </w:rPr>
        <w:t>: Reflection and annotation are adequate.</w:t>
      </w:r>
    </w:p>
    <w:p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b/>
        </w:rPr>
        <w:t>(C) Ideas</w:t>
      </w:r>
      <w:r w:rsidRPr="00A6722B">
        <w:rPr>
          <w:rFonts w:ascii="Times New Roman" w:hAnsi="Times New Roman" w:cs="Times New Roman"/>
        </w:rPr>
        <w:t>: Essay develops a central idea that fulfills the purpose and generally</w:t>
      </w:r>
    </w:p>
    <w:p w:rsidR="00A6722B" w:rsidRPr="00A6722B" w:rsidRDefault="00A6722B" w:rsidP="00A6722B">
      <w:pPr>
        <w:widowControl w:val="0"/>
        <w:autoSpaceDE w:val="0"/>
        <w:autoSpaceDN w:val="0"/>
        <w:adjustRightInd w:val="0"/>
        <w:ind w:left="360"/>
        <w:rPr>
          <w:rFonts w:ascii="Times New Roman" w:hAnsi="Times New Roman" w:cs="Times New Roman"/>
        </w:rPr>
      </w:pPr>
      <w:proofErr w:type="gramStart"/>
      <w:r w:rsidRPr="00A6722B">
        <w:rPr>
          <w:rFonts w:ascii="Times New Roman" w:hAnsi="Times New Roman" w:cs="Times New Roman"/>
        </w:rPr>
        <w:t>controls</w:t>
      </w:r>
      <w:proofErr w:type="gramEnd"/>
      <w:r w:rsidRPr="00A6722B">
        <w:rPr>
          <w:rFonts w:ascii="Times New Roman" w:hAnsi="Times New Roman" w:cs="Times New Roman"/>
        </w:rPr>
        <w:t xml:space="preserve"> the piece. </w:t>
      </w:r>
      <w:r w:rsidRPr="00A6722B">
        <w:rPr>
          <w:rFonts w:ascii="Times New Roman" w:hAnsi="Times New Roman" w:cs="Times New Roman"/>
          <w:b/>
        </w:rPr>
        <w:t>Writing</w:t>
      </w:r>
      <w:r w:rsidRPr="00A6722B">
        <w:rPr>
          <w:rFonts w:ascii="Times New Roman" w:hAnsi="Times New Roman" w:cs="Times New Roman"/>
        </w:rPr>
        <w:t>: Essay is sometimes inconsistent in its employment of</w:t>
      </w:r>
    </w:p>
    <w:p w:rsidR="00A6722B" w:rsidRPr="00A6722B" w:rsidRDefault="00A6722B" w:rsidP="00A6722B">
      <w:pPr>
        <w:widowControl w:val="0"/>
        <w:autoSpaceDE w:val="0"/>
        <w:autoSpaceDN w:val="0"/>
        <w:adjustRightInd w:val="0"/>
        <w:ind w:left="360"/>
        <w:rPr>
          <w:rFonts w:ascii="Times New Roman" w:hAnsi="Times New Roman" w:cs="Times New Roman"/>
        </w:rPr>
      </w:pPr>
      <w:proofErr w:type="gramStart"/>
      <w:r w:rsidRPr="00A6722B">
        <w:rPr>
          <w:rFonts w:ascii="Times New Roman" w:hAnsi="Times New Roman" w:cs="Times New Roman"/>
        </w:rPr>
        <w:t>detail</w:t>
      </w:r>
      <w:proofErr w:type="gramEnd"/>
      <w:r w:rsidRPr="00A6722B">
        <w:rPr>
          <w:rFonts w:ascii="Times New Roman" w:hAnsi="Times New Roman" w:cs="Times New Roman"/>
        </w:rPr>
        <w:t>, diction, and/or images, or essay is at times too explicit; structure and</w:t>
      </w:r>
    </w:p>
    <w:p w:rsidR="00A6722B" w:rsidRPr="00A6722B" w:rsidRDefault="00A6722B" w:rsidP="00A6722B">
      <w:pPr>
        <w:widowControl w:val="0"/>
        <w:autoSpaceDE w:val="0"/>
        <w:autoSpaceDN w:val="0"/>
        <w:adjustRightInd w:val="0"/>
        <w:ind w:left="360"/>
        <w:rPr>
          <w:rFonts w:ascii="Times New Roman" w:hAnsi="Times New Roman" w:cs="Times New Roman"/>
        </w:rPr>
      </w:pPr>
      <w:proofErr w:type="gramStart"/>
      <w:r w:rsidRPr="00A6722B">
        <w:rPr>
          <w:rFonts w:ascii="Times New Roman" w:hAnsi="Times New Roman" w:cs="Times New Roman"/>
        </w:rPr>
        <w:t>sequence</w:t>
      </w:r>
      <w:proofErr w:type="gramEnd"/>
      <w:r w:rsidRPr="00A6722B">
        <w:rPr>
          <w:rFonts w:ascii="Times New Roman" w:hAnsi="Times New Roman" w:cs="Times New Roman"/>
        </w:rPr>
        <w:t xml:space="preserve"> may suffer minor deficiencies in logic and/or coherence; spelling and/or</w:t>
      </w:r>
    </w:p>
    <w:p w:rsidR="00A6722B" w:rsidRPr="00A6722B" w:rsidRDefault="00A6722B" w:rsidP="00A6722B">
      <w:pPr>
        <w:widowControl w:val="0"/>
        <w:autoSpaceDE w:val="0"/>
        <w:autoSpaceDN w:val="0"/>
        <w:adjustRightInd w:val="0"/>
        <w:ind w:left="360"/>
        <w:rPr>
          <w:rFonts w:ascii="Times New Roman" w:hAnsi="Times New Roman" w:cs="Times New Roman"/>
        </w:rPr>
      </w:pPr>
      <w:proofErr w:type="gramStart"/>
      <w:r w:rsidRPr="00A6722B">
        <w:rPr>
          <w:rFonts w:ascii="Times New Roman" w:hAnsi="Times New Roman" w:cs="Times New Roman"/>
        </w:rPr>
        <w:t>grammatical</w:t>
      </w:r>
      <w:proofErr w:type="gramEnd"/>
      <w:r w:rsidRPr="00A6722B">
        <w:rPr>
          <w:rFonts w:ascii="Times New Roman" w:hAnsi="Times New Roman" w:cs="Times New Roman"/>
        </w:rPr>
        <w:t xml:space="preserve"> errors are potentially distracting. </w:t>
      </w:r>
      <w:r w:rsidRPr="00A6722B">
        <w:rPr>
          <w:rFonts w:ascii="Times New Roman" w:hAnsi="Times New Roman" w:cs="Times New Roman"/>
          <w:b/>
        </w:rPr>
        <w:t>Awareness of Audience</w:t>
      </w:r>
      <w:r w:rsidRPr="00A6722B">
        <w:rPr>
          <w:rFonts w:ascii="Times New Roman" w:hAnsi="Times New Roman" w:cs="Times New Roman"/>
        </w:rPr>
        <w:t>: Author’s</w:t>
      </w:r>
    </w:p>
    <w:p w:rsidR="00A6722B" w:rsidRPr="00A6722B" w:rsidRDefault="00A6722B" w:rsidP="00A6722B">
      <w:pPr>
        <w:widowControl w:val="0"/>
        <w:autoSpaceDE w:val="0"/>
        <w:autoSpaceDN w:val="0"/>
        <w:adjustRightInd w:val="0"/>
        <w:ind w:left="360"/>
        <w:rPr>
          <w:rFonts w:ascii="Times New Roman" w:hAnsi="Times New Roman" w:cs="Times New Roman"/>
        </w:rPr>
      </w:pPr>
      <w:proofErr w:type="gramStart"/>
      <w:r w:rsidRPr="00A6722B">
        <w:rPr>
          <w:rFonts w:ascii="Times New Roman" w:hAnsi="Times New Roman" w:cs="Times New Roman"/>
        </w:rPr>
        <w:t>subject</w:t>
      </w:r>
      <w:proofErr w:type="gramEnd"/>
      <w:r w:rsidRPr="00A6722B">
        <w:rPr>
          <w:rFonts w:ascii="Times New Roman" w:hAnsi="Times New Roman" w:cs="Times New Roman"/>
        </w:rPr>
        <w:t>, tone &amp; mood might not always be appropriate for the task and intended</w:t>
      </w:r>
    </w:p>
    <w:p w:rsidR="00A6722B" w:rsidRPr="00A6722B" w:rsidRDefault="00A6722B" w:rsidP="00A6722B">
      <w:pPr>
        <w:widowControl w:val="0"/>
        <w:autoSpaceDE w:val="0"/>
        <w:autoSpaceDN w:val="0"/>
        <w:adjustRightInd w:val="0"/>
        <w:ind w:left="360"/>
        <w:rPr>
          <w:rFonts w:ascii="Times New Roman" w:hAnsi="Times New Roman" w:cs="Times New Roman"/>
        </w:rPr>
      </w:pPr>
      <w:proofErr w:type="gramStart"/>
      <w:r w:rsidRPr="00A6722B">
        <w:rPr>
          <w:rFonts w:ascii="Times New Roman" w:hAnsi="Times New Roman" w:cs="Times New Roman"/>
        </w:rPr>
        <w:t>audience</w:t>
      </w:r>
      <w:proofErr w:type="gramEnd"/>
      <w:r w:rsidRPr="00A6722B">
        <w:rPr>
          <w:rFonts w:ascii="Times New Roman" w:hAnsi="Times New Roman" w:cs="Times New Roman"/>
        </w:rPr>
        <w:t xml:space="preserve">. </w:t>
      </w:r>
      <w:r w:rsidRPr="00A6722B">
        <w:rPr>
          <w:rFonts w:ascii="Times New Roman" w:hAnsi="Times New Roman" w:cs="Times New Roman"/>
          <w:b/>
        </w:rPr>
        <w:t>Reflection/Annotation</w:t>
      </w:r>
      <w:r w:rsidRPr="00A6722B">
        <w:rPr>
          <w:rFonts w:ascii="Times New Roman" w:hAnsi="Times New Roman" w:cs="Times New Roman"/>
        </w:rPr>
        <w:t>: Reflection &amp; annotations are present but</w:t>
      </w:r>
    </w:p>
    <w:p w:rsidR="00A6722B" w:rsidRPr="00A6722B" w:rsidRDefault="00A6722B" w:rsidP="00A6722B">
      <w:pPr>
        <w:widowControl w:val="0"/>
        <w:autoSpaceDE w:val="0"/>
        <w:autoSpaceDN w:val="0"/>
        <w:adjustRightInd w:val="0"/>
        <w:ind w:left="360"/>
        <w:rPr>
          <w:rFonts w:ascii="Times New Roman" w:hAnsi="Times New Roman" w:cs="Times New Roman"/>
        </w:rPr>
      </w:pPr>
      <w:proofErr w:type="gramStart"/>
      <w:r w:rsidRPr="00A6722B">
        <w:rPr>
          <w:rFonts w:ascii="Times New Roman" w:hAnsi="Times New Roman" w:cs="Times New Roman"/>
        </w:rPr>
        <w:t>uneven</w:t>
      </w:r>
      <w:proofErr w:type="gramEnd"/>
      <w:r w:rsidRPr="00A6722B">
        <w:rPr>
          <w:rFonts w:ascii="Times New Roman" w:hAnsi="Times New Roman" w:cs="Times New Roman"/>
        </w:rPr>
        <w:t>.</w:t>
      </w:r>
    </w:p>
    <w:p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b/>
        </w:rPr>
        <w:t>(D) Ideas</w:t>
      </w:r>
      <w:r w:rsidRPr="00A6722B">
        <w:rPr>
          <w:rFonts w:ascii="Times New Roman" w:hAnsi="Times New Roman" w:cs="Times New Roman"/>
        </w:rPr>
        <w:t>: Essay doesn’t always feel appropriately purposeful or controlled.</w:t>
      </w:r>
    </w:p>
    <w:p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b/>
        </w:rPr>
        <w:t>Writing</w:t>
      </w:r>
      <w:r w:rsidRPr="00A6722B">
        <w:rPr>
          <w:rFonts w:ascii="Times New Roman" w:hAnsi="Times New Roman" w:cs="Times New Roman"/>
        </w:rPr>
        <w:t>: Essay is lacking in its employment of detail, diction, and/or images, or is</w:t>
      </w:r>
    </w:p>
    <w:p w:rsidR="00A6722B" w:rsidRPr="00A6722B" w:rsidRDefault="00A6722B" w:rsidP="00A6722B">
      <w:pPr>
        <w:widowControl w:val="0"/>
        <w:autoSpaceDE w:val="0"/>
        <w:autoSpaceDN w:val="0"/>
        <w:adjustRightInd w:val="0"/>
        <w:ind w:left="360"/>
        <w:rPr>
          <w:rFonts w:ascii="Times New Roman" w:hAnsi="Times New Roman" w:cs="Times New Roman"/>
        </w:rPr>
      </w:pPr>
      <w:proofErr w:type="gramStart"/>
      <w:r w:rsidRPr="00A6722B">
        <w:rPr>
          <w:rFonts w:ascii="Times New Roman" w:hAnsi="Times New Roman" w:cs="Times New Roman"/>
        </w:rPr>
        <w:t>primarily</w:t>
      </w:r>
      <w:proofErr w:type="gramEnd"/>
      <w:r w:rsidRPr="00A6722B">
        <w:rPr>
          <w:rFonts w:ascii="Times New Roman" w:hAnsi="Times New Roman" w:cs="Times New Roman"/>
        </w:rPr>
        <w:t xml:space="preserve"> explicit; structure and sequence suffer significant deficiencies in logic</w:t>
      </w:r>
    </w:p>
    <w:p w:rsidR="00A6722B" w:rsidRPr="00A6722B" w:rsidRDefault="00A6722B" w:rsidP="00A6722B">
      <w:pPr>
        <w:widowControl w:val="0"/>
        <w:autoSpaceDE w:val="0"/>
        <w:autoSpaceDN w:val="0"/>
        <w:adjustRightInd w:val="0"/>
        <w:ind w:left="360"/>
        <w:rPr>
          <w:rFonts w:ascii="Times New Roman" w:hAnsi="Times New Roman" w:cs="Times New Roman"/>
        </w:rPr>
      </w:pPr>
      <w:proofErr w:type="gramStart"/>
      <w:r w:rsidRPr="00A6722B">
        <w:rPr>
          <w:rFonts w:ascii="Times New Roman" w:hAnsi="Times New Roman" w:cs="Times New Roman"/>
        </w:rPr>
        <w:t>and/or</w:t>
      </w:r>
      <w:proofErr w:type="gramEnd"/>
      <w:r w:rsidRPr="00A6722B">
        <w:rPr>
          <w:rFonts w:ascii="Times New Roman" w:hAnsi="Times New Roman" w:cs="Times New Roman"/>
        </w:rPr>
        <w:t xml:space="preserve"> coherence; spelling and/or grammatical errors are especially distracting.</w:t>
      </w:r>
    </w:p>
    <w:p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b/>
        </w:rPr>
        <w:t>Awareness of Audience</w:t>
      </w:r>
      <w:r w:rsidRPr="00A6722B">
        <w:rPr>
          <w:rFonts w:ascii="Times New Roman" w:hAnsi="Times New Roman" w:cs="Times New Roman"/>
        </w:rPr>
        <w:t>: Author’s subject, tone &amp;/or mood often don’t fit the task &amp;</w:t>
      </w:r>
    </w:p>
    <w:p w:rsidR="00A6722B" w:rsidRPr="00A6722B" w:rsidRDefault="00A6722B" w:rsidP="00A6722B">
      <w:pPr>
        <w:widowControl w:val="0"/>
        <w:autoSpaceDE w:val="0"/>
        <w:autoSpaceDN w:val="0"/>
        <w:adjustRightInd w:val="0"/>
        <w:ind w:left="360"/>
        <w:rPr>
          <w:rFonts w:ascii="Times New Roman" w:hAnsi="Times New Roman" w:cs="Times New Roman"/>
        </w:rPr>
      </w:pPr>
      <w:proofErr w:type="gramStart"/>
      <w:r w:rsidRPr="00A6722B">
        <w:rPr>
          <w:rFonts w:ascii="Times New Roman" w:hAnsi="Times New Roman" w:cs="Times New Roman"/>
        </w:rPr>
        <w:t>intended</w:t>
      </w:r>
      <w:proofErr w:type="gramEnd"/>
      <w:r w:rsidRPr="00A6722B">
        <w:rPr>
          <w:rFonts w:ascii="Times New Roman" w:hAnsi="Times New Roman" w:cs="Times New Roman"/>
        </w:rPr>
        <w:t xml:space="preserve"> audience. </w:t>
      </w:r>
      <w:r w:rsidRPr="00A6722B">
        <w:rPr>
          <w:rFonts w:ascii="Times New Roman" w:hAnsi="Times New Roman" w:cs="Times New Roman"/>
          <w:b/>
        </w:rPr>
        <w:t>Reflection/Annotation</w:t>
      </w:r>
      <w:r w:rsidRPr="00A6722B">
        <w:rPr>
          <w:rFonts w:ascii="Times New Roman" w:hAnsi="Times New Roman" w:cs="Times New Roman"/>
        </w:rPr>
        <w:t>: Reflection &amp; annotations are cursory</w:t>
      </w:r>
    </w:p>
    <w:p w:rsidR="00A6722B" w:rsidRPr="00A6722B" w:rsidRDefault="00A6722B" w:rsidP="00A6722B">
      <w:pPr>
        <w:widowControl w:val="0"/>
        <w:autoSpaceDE w:val="0"/>
        <w:autoSpaceDN w:val="0"/>
        <w:adjustRightInd w:val="0"/>
        <w:ind w:left="360"/>
        <w:rPr>
          <w:rFonts w:ascii="Times New Roman" w:hAnsi="Times New Roman" w:cs="Times New Roman"/>
        </w:rPr>
      </w:pPr>
      <w:proofErr w:type="gramStart"/>
      <w:r w:rsidRPr="00A6722B">
        <w:rPr>
          <w:rFonts w:ascii="Times New Roman" w:hAnsi="Times New Roman" w:cs="Times New Roman"/>
        </w:rPr>
        <w:t>at</w:t>
      </w:r>
      <w:proofErr w:type="gramEnd"/>
      <w:r w:rsidRPr="00A6722B">
        <w:rPr>
          <w:rFonts w:ascii="Times New Roman" w:hAnsi="Times New Roman" w:cs="Times New Roman"/>
        </w:rPr>
        <w:t xml:space="preserve"> best.</w:t>
      </w:r>
    </w:p>
    <w:p w:rsidR="00A6722B" w:rsidRDefault="00A6722B" w:rsidP="00A6722B">
      <w:pPr>
        <w:ind w:left="360"/>
      </w:pPr>
      <w:r w:rsidRPr="00A6722B">
        <w:rPr>
          <w:rFonts w:ascii="Times New Roman" w:hAnsi="Times New Roman" w:cs="Times New Roman"/>
          <w:b/>
        </w:rPr>
        <w:t>(NP)</w:t>
      </w:r>
      <w:r w:rsidRPr="00A6722B">
        <w:rPr>
          <w:rFonts w:ascii="Times New Roman" w:hAnsi="Times New Roman" w:cs="Times New Roman"/>
        </w:rPr>
        <w:t xml:space="preserve"> Compounds problems in category above.</w:t>
      </w:r>
    </w:p>
    <w:sectPr w:rsidR="00A6722B" w:rsidSect="007C00D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726C7"/>
    <w:multiLevelType w:val="hybridMultilevel"/>
    <w:tmpl w:val="A40014B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4C7118"/>
    <w:multiLevelType w:val="hybridMultilevel"/>
    <w:tmpl w:val="B6CA1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2B"/>
    <w:rsid w:val="005049E2"/>
    <w:rsid w:val="007C00D8"/>
    <w:rsid w:val="008E5A4E"/>
    <w:rsid w:val="00A67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6722B"/>
    <w:rPr>
      <w:i/>
      <w:iCs/>
    </w:rPr>
  </w:style>
  <w:style w:type="paragraph" w:styleId="ListParagraph">
    <w:name w:val="List Paragraph"/>
    <w:basedOn w:val="Normal"/>
    <w:uiPriority w:val="34"/>
    <w:qFormat/>
    <w:rsid w:val="00A672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6722B"/>
    <w:rPr>
      <w:i/>
      <w:iCs/>
    </w:rPr>
  </w:style>
  <w:style w:type="paragraph" w:styleId="ListParagraph">
    <w:name w:val="List Paragraph"/>
    <w:basedOn w:val="Normal"/>
    <w:uiPriority w:val="34"/>
    <w:qFormat/>
    <w:rsid w:val="00A67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Mirano</dc:creator>
  <cp:lastModifiedBy>Mirano, Julian</cp:lastModifiedBy>
  <cp:revision>2</cp:revision>
  <dcterms:created xsi:type="dcterms:W3CDTF">2018-08-08T14:12:00Z</dcterms:created>
  <dcterms:modified xsi:type="dcterms:W3CDTF">2018-08-08T14:12:00Z</dcterms:modified>
</cp:coreProperties>
</file>